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2 -->
  <w:body>
    <w:p w:rsidR="0022286B" w:rsidRPr="0022286B" w:rsidP="0022286B">
      <w:pPr>
        <w:spacing w:before="120" w:after="0" w:line="360" w:lineRule="auto"/>
        <w:outlineLvl w:val="0"/>
        <w:rPr>
          <w:rFonts w:ascii="David" w:eastAsia="Times New Roman" w:hAnsi="David"/>
          <w:bCs/>
          <w:rtl/>
          <w:lang w:eastAsia="he-IL"/>
        </w:rPr>
      </w:pPr>
      <w:bookmarkStart w:id="0" w:name="_GoBack"/>
      <w:bookmarkEnd w:id="0"/>
      <w:r w:rsidRPr="0022286B">
        <w:rPr>
          <w:rFonts w:ascii="David" w:eastAsia="Times New Roman" w:hAnsi="David" w:cs="Times New Roman"/>
          <w:bCs/>
          <w:rtl/>
          <w:lang w:eastAsia="he-IL" w:bidi="ar-SA"/>
        </w:rPr>
        <w:t xml:space="preserve">وزارة العدل </w:t>
      </w:r>
    </w:p>
    <w:p w:rsidR="0022286B" w:rsidP="0022286B">
      <w:pPr>
        <w:spacing w:after="0" w:line="360" w:lineRule="auto"/>
        <w:outlineLvl w:val="0"/>
        <w:rPr>
          <w:rFonts w:ascii="David" w:eastAsia="Times New Roman" w:hAnsi="David" w:cstheme="minorBidi"/>
          <w:b/>
          <w:bCs/>
          <w:caps/>
          <w:sz w:val="28"/>
          <w:szCs w:val="28"/>
          <w:u w:val="single"/>
          <w:rtl/>
          <w:lang w:bidi="ar-JO"/>
        </w:rPr>
      </w:pPr>
      <w:r w:rsidRPr="0022286B">
        <w:rPr>
          <w:rFonts w:ascii="David" w:eastAsia="Times New Roman" w:hAnsi="David" w:cstheme="minorBidi" w:hint="cs"/>
          <w:b/>
          <w:bCs/>
          <w:caps/>
          <w:sz w:val="28"/>
          <w:szCs w:val="28"/>
          <w:u w:val="single"/>
          <w:rtl/>
          <w:lang w:bidi="ar-JO"/>
        </w:rPr>
        <w:t xml:space="preserve">مناقصة علنية رقم </w:t>
      </w:r>
      <w:r w:rsidRPr="0022286B">
        <w:rPr>
          <w:rFonts w:ascii="David" w:eastAsia="Times New Roman" w:hAnsi="David"/>
          <w:b/>
          <w:bCs/>
          <w:caps/>
          <w:sz w:val="28"/>
          <w:szCs w:val="28"/>
          <w:u w:val="single"/>
          <w:rtl/>
        </w:rPr>
        <w:t>05-2022</w:t>
      </w:r>
      <w:r w:rsidRPr="0022286B">
        <w:rPr>
          <w:rFonts w:ascii="David" w:eastAsia="Times New Roman" w:hAnsi="David" w:hint="cs"/>
          <w:b/>
          <w:bCs/>
          <w:caps/>
          <w:sz w:val="28"/>
          <w:szCs w:val="28"/>
          <w:u w:val="single"/>
          <w:rtl/>
        </w:rPr>
        <w:t xml:space="preserve">- </w:t>
      </w:r>
      <w:r w:rsidRPr="0022286B">
        <w:rPr>
          <w:rFonts w:ascii="David" w:eastAsia="Times New Roman" w:hAnsi="David" w:cstheme="minorBidi" w:hint="cs"/>
          <w:b/>
          <w:bCs/>
          <w:caps/>
          <w:sz w:val="28"/>
          <w:szCs w:val="28"/>
          <w:u w:val="single"/>
          <w:rtl/>
          <w:lang w:bidi="ar-JO"/>
        </w:rPr>
        <w:t xml:space="preserve">تزويد خدمات الوصول إلى شبكة </w:t>
      </w:r>
      <w:r w:rsidRPr="0022286B">
        <w:rPr>
          <w:rFonts w:ascii="David" w:eastAsia="Times New Roman" w:hAnsi="David"/>
          <w:b/>
          <w:bCs/>
          <w:caps/>
          <w:sz w:val="28"/>
          <w:szCs w:val="28"/>
          <w:u w:val="single"/>
          <w:rtl/>
        </w:rPr>
        <w:t>(</w:t>
      </w:r>
      <w:r w:rsidRPr="0022286B">
        <w:rPr>
          <w:rFonts w:ascii="David" w:eastAsia="Times New Roman" w:hAnsi="David"/>
          <w:b/>
          <w:bCs/>
          <w:caps/>
          <w:sz w:val="28"/>
          <w:szCs w:val="28"/>
          <w:u w:val="single"/>
        </w:rPr>
        <w:t>ISP</w:t>
      </w:r>
      <w:r w:rsidRPr="0022286B">
        <w:rPr>
          <w:rFonts w:ascii="David" w:eastAsia="Times New Roman" w:hAnsi="David"/>
          <w:b/>
          <w:bCs/>
          <w:caps/>
          <w:sz w:val="28"/>
          <w:szCs w:val="28"/>
          <w:u w:val="single"/>
          <w:rtl/>
        </w:rPr>
        <w:t>)</w:t>
      </w:r>
      <w:r w:rsidRPr="0022286B">
        <w:rPr>
          <w:rFonts w:ascii="David" w:eastAsia="Times New Roman" w:hAnsi="David" w:hint="cs"/>
          <w:b/>
          <w:bCs/>
          <w:caps/>
          <w:sz w:val="28"/>
          <w:szCs w:val="28"/>
          <w:u w:val="single"/>
          <w:rtl/>
        </w:rPr>
        <w:t xml:space="preserve"> </w:t>
      </w:r>
      <w:r w:rsidRPr="0022286B">
        <w:rPr>
          <w:rFonts w:ascii="David" w:eastAsia="Times New Roman" w:hAnsi="David" w:cs="Times New Roman" w:hint="cs"/>
          <w:b/>
          <w:bCs/>
          <w:caps/>
          <w:sz w:val="28"/>
          <w:szCs w:val="28"/>
          <w:u w:val="single"/>
          <w:rtl/>
          <w:lang w:bidi="ar-JO"/>
        </w:rPr>
        <w:t>لوزارة</w:t>
      </w:r>
    </w:p>
    <w:p w:rsidR="0022286B" w:rsidRPr="0022286B" w:rsidP="0022286B">
      <w:pPr>
        <w:spacing w:after="0" w:line="360" w:lineRule="auto"/>
        <w:outlineLvl w:val="0"/>
        <w:rPr>
          <w:rFonts w:ascii="Times New Roman" w:eastAsia="Times New Roman" w:hAnsi="Times New Roman"/>
          <w:bCs/>
          <w:sz w:val="28"/>
          <w:szCs w:val="28"/>
          <w:rtl/>
          <w:lang w:eastAsia="he-IL"/>
        </w:rPr>
      </w:pPr>
      <w:r w:rsidRPr="0022286B">
        <w:rPr>
          <w:rFonts w:ascii="David" w:eastAsia="Times New Roman" w:hAnsi="David" w:cs="Times New Roman" w:hint="cs"/>
          <w:b/>
          <w:bCs/>
          <w:caps/>
          <w:sz w:val="28"/>
          <w:szCs w:val="28"/>
          <w:u w:val="single"/>
          <w:rtl/>
          <w:lang w:bidi="ar-JO"/>
        </w:rPr>
        <w:t xml:space="preserve"> العدل</w:t>
      </w:r>
    </w:p>
    <w:p w:rsidR="00AE4AFB" w:rsidRPr="00F77781" w:rsidP="0022286B">
      <w:pPr>
        <w:pStyle w:val="Heading2"/>
        <w:rPr>
          <w:rtl/>
        </w:rPr>
      </w:pPr>
      <w:r>
        <w:rPr>
          <w:rFonts w:cstheme="minorBidi" w:hint="cs"/>
          <w:rtl/>
          <w:lang w:bidi="ar-JO"/>
        </w:rPr>
        <w:t xml:space="preserve">تحديث مواعيد </w:t>
      </w:r>
      <w:r w:rsidRPr="00F77781">
        <w:rPr>
          <w:rFonts w:hint="cs"/>
          <w:rtl/>
        </w:rPr>
        <w:t>(</w:t>
      </w:r>
      <w:r w:rsidR="003B4CDB">
        <w:rPr>
          <w:rFonts w:hint="cs"/>
          <w:rtl/>
        </w:rPr>
        <w:t>1</w:t>
      </w:r>
      <w:r w:rsidR="002B55FF">
        <w:rPr>
          <w:rFonts w:hint="cs"/>
          <w:rtl/>
        </w:rPr>
        <w:t>)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22286B" w:rsidP="0022286B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على ضوء نشر مواعيد غير صحيحة في الصحف، ترغب وزارة العدل بالإعلان عن تأجيل مواعيد في هذه المناقصة.</w:t>
      </w:r>
    </w:p>
    <w:p w:rsidR="00AE4AFB" w:rsidP="0022286B">
      <w:pPr>
        <w:pStyle w:val="Heading3"/>
        <w:rPr>
          <w:rtl/>
        </w:rPr>
      </w:pPr>
      <w:r>
        <w:rPr>
          <w:rFonts w:cstheme="minorBidi" w:hint="cs"/>
          <w:rtl/>
          <w:lang w:bidi="ar-JO"/>
        </w:rPr>
        <w:t>فيما يلي تركيز المواعيد الجديدة في المناقصة:</w:t>
      </w:r>
    </w:p>
    <w:tbl>
      <w:tblPr>
        <w:tblpPr w:leftFromText="180" w:rightFromText="180" w:vertAnchor="text" w:horzAnchor="margin" w:tblpXSpec="center" w:tblpY="237"/>
        <w:bidiVisual/>
        <w:tblW w:w="85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732"/>
        <w:gridCol w:w="3809"/>
      </w:tblGrid>
      <w:tr w:rsidTr="00761747">
        <w:tblPrEx>
          <w:tblW w:w="8541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540"/>
          <w:tblHeader/>
        </w:trPr>
        <w:tc>
          <w:tcPr>
            <w:tcW w:w="4732" w:type="dxa"/>
            <w:shd w:val="clear" w:color="auto" w:fill="E6E6E6"/>
          </w:tcPr>
          <w:p w:rsidR="00761747" w:rsidRPr="0022286B" w:rsidP="00761747">
            <w:pPr>
              <w:spacing w:after="0"/>
              <w:rPr>
                <w:rFonts w:ascii="David" w:hAnsi="David" w:cs="Arial"/>
                <w:b/>
                <w:bCs/>
                <w:color w:val="000000"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color w:val="000000"/>
                <w:rtl/>
                <w:lang w:bidi="ar-JO"/>
              </w:rPr>
              <w:t>الفعاليات</w:t>
            </w:r>
          </w:p>
        </w:tc>
        <w:tc>
          <w:tcPr>
            <w:tcW w:w="3809" w:type="dxa"/>
            <w:shd w:val="clear" w:color="auto" w:fill="E6E6E6"/>
          </w:tcPr>
          <w:p w:rsidR="00761747" w:rsidRPr="0022286B" w:rsidP="00761747">
            <w:pPr>
              <w:spacing w:after="0"/>
              <w:rPr>
                <w:rFonts w:ascii="David" w:hAnsi="David" w:cs="Arial"/>
                <w:b/>
                <w:bCs/>
                <w:color w:val="000000"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color w:val="000000"/>
                <w:rtl/>
                <w:lang w:bidi="ar-JO"/>
              </w:rPr>
              <w:t>الموعد</w:t>
            </w:r>
          </w:p>
        </w:tc>
      </w:tr>
      <w:tr w:rsidTr="00761747">
        <w:tblPrEx>
          <w:tblW w:w="8541" w:type="dxa"/>
          <w:tblLook w:val="0000"/>
        </w:tblPrEx>
        <w:trPr>
          <w:trHeight w:val="509"/>
        </w:trPr>
        <w:tc>
          <w:tcPr>
            <w:tcW w:w="4732" w:type="dxa"/>
          </w:tcPr>
          <w:p w:rsidR="001A6F29" w:rsidRPr="00AB404B" w:rsidP="0022286B">
            <w:pPr>
              <w:pStyle w:val="TableText"/>
              <w:rPr>
                <w:sz w:val="24"/>
                <w:rtl/>
              </w:rPr>
            </w:pPr>
            <w:r>
              <w:rPr>
                <w:rFonts w:cstheme="minorBidi" w:hint="cs"/>
                <w:sz w:val="24"/>
                <w:rtl/>
                <w:lang w:bidi="ar-JO"/>
              </w:rPr>
              <w:t xml:space="preserve">الموعد الأخير لتقديم الأسئلة والطلبات الاستفسارية </w:t>
            </w:r>
          </w:p>
        </w:tc>
        <w:tc>
          <w:tcPr>
            <w:tcW w:w="3809" w:type="dxa"/>
          </w:tcPr>
          <w:p w:rsidR="001A6F29" w:rsidRPr="00FC7AE7" w:rsidP="001A6F29">
            <w:pPr>
              <w:pStyle w:val="TableText"/>
              <w:ind w:left="680" w:hanging="680"/>
              <w:rPr>
                <w:sz w:val="24"/>
                <w:rtl/>
              </w:rPr>
            </w:pPr>
            <w:r>
              <w:rPr>
                <w:rFonts w:cs="Arial" w:hint="cs"/>
                <w:sz w:val="24"/>
                <w:rtl/>
                <w:lang w:bidi="ar-JO"/>
              </w:rPr>
              <w:t>بتاريخ</w:t>
            </w:r>
            <w:r>
              <w:rPr>
                <w:rFonts w:asciiTheme="majorBidi" w:hAnsiTheme="majorBidi" w:cstheme="majorBidi"/>
                <w:szCs w:val="22"/>
                <w:rtl/>
              </w:rPr>
              <w:tab/>
            </w:r>
            <w:r>
              <w:rPr>
                <w:rFonts w:ascii="David" w:hAnsi="David" w:hint="cs"/>
                <w:sz w:val="24"/>
                <w:rtl/>
              </w:rPr>
              <w:t>10/02/2022</w:t>
            </w:r>
          </w:p>
        </w:tc>
      </w:tr>
      <w:tr w:rsidTr="00761747">
        <w:tblPrEx>
          <w:tblW w:w="8541" w:type="dxa"/>
          <w:tblLook w:val="0000"/>
        </w:tblPrEx>
        <w:trPr>
          <w:trHeight w:val="540"/>
        </w:trPr>
        <w:tc>
          <w:tcPr>
            <w:tcW w:w="4732" w:type="dxa"/>
          </w:tcPr>
          <w:p w:rsidR="001A6F29" w:rsidRPr="0022286B" w:rsidP="001A6F29">
            <w:pPr>
              <w:pStyle w:val="TableText"/>
              <w:rPr>
                <w:rFonts w:cs="Arial"/>
                <w:sz w:val="24"/>
              </w:rPr>
            </w:pPr>
            <w:r>
              <w:rPr>
                <w:rFonts w:cs="Arial" w:hint="cs"/>
                <w:sz w:val="24"/>
                <w:rtl/>
                <w:lang w:bidi="ar-JO"/>
              </w:rPr>
              <w:t xml:space="preserve">الموعد الأخير لتقديم أجوبة الوزارة </w:t>
            </w:r>
          </w:p>
        </w:tc>
        <w:tc>
          <w:tcPr>
            <w:tcW w:w="3809" w:type="dxa"/>
          </w:tcPr>
          <w:p w:rsidR="001A6F29" w:rsidRPr="003E58BA" w:rsidP="001A6F29">
            <w:pPr>
              <w:pStyle w:val="TableText"/>
              <w:ind w:left="680" w:hanging="680"/>
              <w:rPr>
                <w:rFonts w:ascii="David" w:hAnsi="David"/>
                <w:sz w:val="24"/>
                <w:rtl/>
              </w:rPr>
            </w:pPr>
            <w:r>
              <w:rPr>
                <w:rFonts w:cs="Arial" w:hint="cs"/>
                <w:sz w:val="24"/>
                <w:rtl/>
                <w:lang w:bidi="ar-JO"/>
              </w:rPr>
              <w:t>بتاريخ</w:t>
            </w:r>
            <w:r w:rsidRPr="003E58BA">
              <w:rPr>
                <w:rFonts w:asciiTheme="majorBidi" w:hAnsiTheme="majorBidi" w:cstheme="majorBidi"/>
                <w:sz w:val="24"/>
                <w:rtl/>
              </w:rPr>
              <w:t xml:space="preserve"> </w:t>
            </w:r>
            <w:r w:rsidRPr="003E58BA">
              <w:rPr>
                <w:rFonts w:asciiTheme="majorBidi" w:hAnsiTheme="majorBidi" w:cstheme="majorBidi"/>
                <w:sz w:val="24"/>
                <w:rtl/>
              </w:rPr>
              <w:tab/>
            </w:r>
            <w:r w:rsidRPr="003E58BA">
              <w:rPr>
                <w:rFonts w:ascii="David" w:hAnsi="David" w:hint="cs"/>
                <w:sz w:val="24"/>
                <w:rtl/>
              </w:rPr>
              <w:t>17/02/2022</w:t>
            </w:r>
          </w:p>
        </w:tc>
      </w:tr>
      <w:tr w:rsidTr="00761747">
        <w:tblPrEx>
          <w:tblW w:w="8541" w:type="dxa"/>
          <w:tblLook w:val="0000"/>
        </w:tblPrEx>
        <w:trPr>
          <w:trHeight w:val="540"/>
        </w:trPr>
        <w:tc>
          <w:tcPr>
            <w:tcW w:w="4732" w:type="dxa"/>
          </w:tcPr>
          <w:p w:rsidR="001A6F29" w:rsidRPr="00AB404B" w:rsidP="0022286B">
            <w:pPr>
              <w:pStyle w:val="TableText"/>
              <w:rPr>
                <w:sz w:val="24"/>
                <w:rtl/>
              </w:rPr>
            </w:pPr>
            <w:r>
              <w:rPr>
                <w:rFonts w:cstheme="minorBidi" w:hint="cs"/>
                <w:sz w:val="24"/>
                <w:rtl/>
                <w:lang w:bidi="ar-JO"/>
              </w:rPr>
              <w:t xml:space="preserve">موعد بدء تقديم العروض </w:t>
            </w:r>
          </w:p>
        </w:tc>
        <w:tc>
          <w:tcPr>
            <w:tcW w:w="3809" w:type="dxa"/>
          </w:tcPr>
          <w:p w:rsidR="001A6F29" w:rsidRPr="003E58BA" w:rsidP="0022286B">
            <w:pPr>
              <w:pStyle w:val="TableText"/>
              <w:rPr>
                <w:sz w:val="24"/>
                <w:rtl/>
              </w:rPr>
            </w:pPr>
            <w:r>
              <w:rPr>
                <w:rFonts w:cs="Arial" w:hint="cs"/>
                <w:sz w:val="24"/>
                <w:rtl/>
                <w:lang w:bidi="ar-JO"/>
              </w:rPr>
              <w:t>بتاريخ</w:t>
            </w:r>
            <w:r>
              <w:rPr>
                <w:sz w:val="24"/>
                <w:rtl/>
              </w:rPr>
              <w:t xml:space="preserve"> </w:t>
            </w:r>
            <w:r>
              <w:rPr>
                <w:sz w:val="24"/>
                <w:rtl/>
              </w:rPr>
              <w:tab/>
            </w:r>
            <w:r>
              <w:rPr>
                <w:rFonts w:hint="cs"/>
                <w:sz w:val="24"/>
                <w:rtl/>
              </w:rPr>
              <w:t xml:space="preserve">20/02/2022 </w:t>
            </w:r>
            <w:r>
              <w:rPr>
                <w:rFonts w:cs="Arial" w:hint="cs"/>
                <w:sz w:val="24"/>
                <w:rtl/>
                <w:lang w:bidi="ar-JO"/>
              </w:rPr>
              <w:t>الساعة</w:t>
            </w:r>
            <w:r>
              <w:rPr>
                <w:rFonts w:hint="cs"/>
                <w:sz w:val="24"/>
                <w:rtl/>
              </w:rPr>
              <w:t xml:space="preserve"> 12:00</w:t>
            </w:r>
          </w:p>
        </w:tc>
      </w:tr>
      <w:tr w:rsidTr="00761747">
        <w:tblPrEx>
          <w:tblW w:w="8541" w:type="dxa"/>
          <w:tblLook w:val="0000"/>
        </w:tblPrEx>
        <w:trPr>
          <w:trHeight w:val="509"/>
        </w:trPr>
        <w:tc>
          <w:tcPr>
            <w:tcW w:w="4732" w:type="dxa"/>
          </w:tcPr>
          <w:p w:rsidR="001A6F29" w:rsidRPr="0022286B" w:rsidP="001A6F29">
            <w:pPr>
              <w:pStyle w:val="TableText"/>
              <w:rPr>
                <w:rFonts w:cs="Arial"/>
                <w:sz w:val="24"/>
                <w:rtl/>
                <w:lang w:bidi="ar-JO"/>
              </w:rPr>
            </w:pPr>
            <w:r>
              <w:rPr>
                <w:rFonts w:cs="Arial" w:hint="cs"/>
                <w:sz w:val="24"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3809" w:type="dxa"/>
          </w:tcPr>
          <w:p w:rsidR="001A6F29" w:rsidRPr="00FC7AE7" w:rsidP="001A6F29">
            <w:pPr>
              <w:pStyle w:val="TableText"/>
              <w:rPr>
                <w:sz w:val="24"/>
                <w:rtl/>
              </w:rPr>
            </w:pPr>
            <w:r>
              <w:rPr>
                <w:rFonts w:cs="Arial" w:hint="cs"/>
                <w:sz w:val="24"/>
                <w:rtl/>
                <w:lang w:bidi="ar-JO"/>
              </w:rPr>
              <w:t>بتاريخ</w:t>
            </w:r>
            <w:r w:rsidRPr="003E58BA">
              <w:rPr>
                <w:sz w:val="24"/>
                <w:rtl/>
              </w:rPr>
              <w:t xml:space="preserve"> </w:t>
            </w:r>
            <w:r w:rsidRPr="003E58BA">
              <w:rPr>
                <w:sz w:val="24"/>
                <w:rtl/>
              </w:rPr>
              <w:tab/>
            </w:r>
            <w:r>
              <w:rPr>
                <w:rFonts w:hint="cs"/>
                <w:sz w:val="24"/>
                <w:rtl/>
              </w:rPr>
              <w:t>24</w:t>
            </w:r>
            <w:r w:rsidRPr="003E58BA">
              <w:rPr>
                <w:rFonts w:hint="cs"/>
                <w:sz w:val="24"/>
                <w:rtl/>
              </w:rPr>
              <w:t>/02/2022</w:t>
            </w:r>
            <w:r>
              <w:rPr>
                <w:rFonts w:hint="cs"/>
                <w:sz w:val="24"/>
                <w:rtl/>
              </w:rPr>
              <w:t xml:space="preserve"> </w:t>
            </w:r>
            <w:r>
              <w:rPr>
                <w:rFonts w:cs="Arial" w:hint="cs"/>
                <w:sz w:val="24"/>
                <w:rtl/>
                <w:lang w:bidi="ar-JO"/>
              </w:rPr>
              <w:t xml:space="preserve"> الساعة</w:t>
            </w:r>
            <w:r>
              <w:rPr>
                <w:rFonts w:hint="cs"/>
                <w:sz w:val="24"/>
                <w:rtl/>
              </w:rPr>
              <w:t xml:space="preserve"> </w:t>
            </w:r>
            <w:r w:rsidRPr="00FC7AE7">
              <w:rPr>
                <w:rFonts w:hint="cs"/>
                <w:sz w:val="24"/>
                <w:rtl/>
              </w:rPr>
              <w:t>14:00</w:t>
            </w:r>
          </w:p>
        </w:tc>
      </w:tr>
      <w:tr w:rsidTr="00761747">
        <w:tblPrEx>
          <w:tblW w:w="8541" w:type="dxa"/>
          <w:tblLook w:val="0000"/>
        </w:tblPrEx>
        <w:trPr>
          <w:trHeight w:val="509"/>
        </w:trPr>
        <w:tc>
          <w:tcPr>
            <w:tcW w:w="4732" w:type="dxa"/>
          </w:tcPr>
          <w:p w:rsidR="001A6F29" w:rsidRPr="0022286B" w:rsidP="001A6F29">
            <w:pPr>
              <w:pStyle w:val="TableText"/>
              <w:rPr>
                <w:rFonts w:cs="Arial"/>
                <w:sz w:val="24"/>
                <w:rtl/>
                <w:lang w:bidi="ar-JO"/>
              </w:rPr>
            </w:pPr>
            <w:r>
              <w:rPr>
                <w:rFonts w:cs="Arial" w:hint="cs"/>
                <w:sz w:val="24"/>
                <w:rtl/>
                <w:lang w:bidi="ar-JO"/>
              </w:rPr>
              <w:t xml:space="preserve">مدة سريان العرض </w:t>
            </w:r>
          </w:p>
        </w:tc>
        <w:tc>
          <w:tcPr>
            <w:tcW w:w="3809" w:type="dxa"/>
          </w:tcPr>
          <w:p w:rsidR="001A6F29" w:rsidRPr="00FC7AE7" w:rsidP="0022286B">
            <w:pPr>
              <w:pStyle w:val="TableText"/>
              <w:rPr>
                <w:sz w:val="24"/>
                <w:rtl/>
              </w:rPr>
            </w:pPr>
            <w:r>
              <w:rPr>
                <w:rFonts w:cs="Arial" w:hint="cs"/>
                <w:sz w:val="24"/>
                <w:rtl/>
                <w:lang w:bidi="ar-JO"/>
              </w:rPr>
              <w:t>حتى تاريخ</w:t>
            </w:r>
            <w:r>
              <w:rPr>
                <w:sz w:val="24"/>
                <w:rtl/>
              </w:rPr>
              <w:t xml:space="preserve"> </w:t>
            </w:r>
            <w:r>
              <w:rPr>
                <w:rFonts w:hint="cs"/>
                <w:sz w:val="24"/>
                <w:rtl/>
              </w:rPr>
              <w:t>23/07/2022</w:t>
            </w:r>
          </w:p>
        </w:tc>
      </w:tr>
    </w:tbl>
    <w:p w:rsidR="00127F0B" w:rsidP="004F5728">
      <w:pPr>
        <w:jc w:val="left"/>
        <w:rPr>
          <w:rtl/>
        </w:rPr>
      </w:pPr>
    </w:p>
    <w:p w:rsidR="00761747" w:rsidRPr="004F5728" w:rsidP="004F5728">
      <w:pPr>
        <w:jc w:val="left"/>
        <w:rPr>
          <w:rtl/>
        </w:rPr>
      </w:pPr>
    </w:p>
    <w:p w:rsidR="002B24E9" w:rsidP="00AE4AFB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مواعيد، وفقاً لتقديراتها الحصرية.</w:t>
      </w:r>
    </w:p>
    <w:p w:rsidR="00AE4AFB" w:rsidP="002B24E9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cstheme="minorBidi" w:hint="cs"/>
          <w:rtl/>
          <w:lang w:bidi="ar-JO"/>
        </w:rPr>
        <w:t xml:space="preserve">يمكن الحصول على الأجوبة على الأسئلة الاستفسارية وتفاصيل إضافية عند نشرها في موقع دائرة المشتريات الحكومية على الانترنت وفي موقع الوزارة على الانترنت على العنوان 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P="00AE4AFB">
      <w:pPr>
        <w:rPr>
          <w:rFonts w:ascii="David" w:eastAsia="Times New Roman" w:hAnsi="Times New Roman"/>
          <w:lang w:eastAsia="he-IL"/>
        </w:rPr>
      </w:pPr>
      <w:hyperlink r:id="rId7" w:history="1">
        <w:r w:rsidRPr="00220015" w:rsidR="0028563D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https://www.gov.il/he/Departments/publications/Call_for_bids/tender-05-2022</w:t>
        </w:r>
      </w:hyperlink>
      <w:r w:rsidR="0028563D">
        <w:rPr>
          <w:rFonts w:ascii="David" w:eastAsia="Times New Roman" w:hAnsi="Times New Roman"/>
          <w:lang w:eastAsia="he-IL"/>
        </w:rPr>
        <w:t xml:space="preserve"> </w:t>
      </w:r>
    </w:p>
    <w:p w:rsidR="00127F0B" w:rsidP="00AE4AFB">
      <w:pPr>
        <w:rPr>
          <w:rtl/>
        </w:rPr>
      </w:pPr>
    </w:p>
    <w:p w:rsidR="0047122E" w:rsidRPr="0047122E" w:rsidP="00AE4AFB">
      <w:pPr>
        <w:rPr>
          <w:rtl/>
        </w:rPr>
      </w:pPr>
    </w:p>
    <w:p w:rsidR="00AE4AFB" w:rsidP="00AE4AFB">
      <w:pPr>
        <w:rPr>
          <w:rtl/>
        </w:rPr>
      </w:pPr>
    </w:p>
    <w:p w:rsidR="00AE4AFB" w:rsidRPr="002B24E9" w:rsidP="00AE4AFB">
      <w:pPr>
        <w:pStyle w:val="Para2"/>
        <w:jc w:val="right"/>
        <w:rPr>
          <w:rFonts w:cs="Arial"/>
          <w:lang w:bidi="ar-JO"/>
        </w:rPr>
      </w:pPr>
      <w:r>
        <w:rPr>
          <w:rFonts w:cs="Arial" w:hint="cs"/>
          <w:rtl/>
          <w:lang w:bidi="ar-JO"/>
        </w:rPr>
        <w:t xml:space="preserve">لجنة المناقصات </w:t>
      </w:r>
    </w:p>
    <w:p w:rsidR="0081281F"/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>
    <w:nsid w:val="684B5280"/>
    <w:multiLevelType w:val="hybridMultilevel"/>
    <w:tmpl w:val="7146E33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0F3D0E"/>
    <w:rsid w:val="001279A2"/>
    <w:rsid w:val="00127F0B"/>
    <w:rsid w:val="00190F6B"/>
    <w:rsid w:val="001A6F29"/>
    <w:rsid w:val="001D5EB6"/>
    <w:rsid w:val="002036B0"/>
    <w:rsid w:val="002126D1"/>
    <w:rsid w:val="00220015"/>
    <w:rsid w:val="0022286B"/>
    <w:rsid w:val="002436D5"/>
    <w:rsid w:val="00246695"/>
    <w:rsid w:val="0028563D"/>
    <w:rsid w:val="002B24E9"/>
    <w:rsid w:val="002B28AA"/>
    <w:rsid w:val="002B55FF"/>
    <w:rsid w:val="0036590C"/>
    <w:rsid w:val="003B4CDB"/>
    <w:rsid w:val="003E3F4D"/>
    <w:rsid w:val="003E58BA"/>
    <w:rsid w:val="0047122E"/>
    <w:rsid w:val="004A0FE7"/>
    <w:rsid w:val="004A1C99"/>
    <w:rsid w:val="004D0BCF"/>
    <w:rsid w:val="004F5728"/>
    <w:rsid w:val="005304C5"/>
    <w:rsid w:val="005711B7"/>
    <w:rsid w:val="00572E3E"/>
    <w:rsid w:val="0058271C"/>
    <w:rsid w:val="005C3189"/>
    <w:rsid w:val="00603101"/>
    <w:rsid w:val="0061447E"/>
    <w:rsid w:val="00673DD0"/>
    <w:rsid w:val="006D0840"/>
    <w:rsid w:val="006D6027"/>
    <w:rsid w:val="00720C17"/>
    <w:rsid w:val="00722DB5"/>
    <w:rsid w:val="007322C2"/>
    <w:rsid w:val="007512DC"/>
    <w:rsid w:val="00761747"/>
    <w:rsid w:val="007905FD"/>
    <w:rsid w:val="00793050"/>
    <w:rsid w:val="007937EA"/>
    <w:rsid w:val="007E2AB7"/>
    <w:rsid w:val="007F15FE"/>
    <w:rsid w:val="008107B7"/>
    <w:rsid w:val="0081281F"/>
    <w:rsid w:val="00830208"/>
    <w:rsid w:val="00891CC5"/>
    <w:rsid w:val="008C668D"/>
    <w:rsid w:val="009819F5"/>
    <w:rsid w:val="0098243B"/>
    <w:rsid w:val="009925BE"/>
    <w:rsid w:val="009E0E13"/>
    <w:rsid w:val="009F3115"/>
    <w:rsid w:val="00AB404B"/>
    <w:rsid w:val="00AE4AFB"/>
    <w:rsid w:val="00B02096"/>
    <w:rsid w:val="00B166B9"/>
    <w:rsid w:val="00B3518E"/>
    <w:rsid w:val="00B52E47"/>
    <w:rsid w:val="00B90CB8"/>
    <w:rsid w:val="00BA6914"/>
    <w:rsid w:val="00BB5914"/>
    <w:rsid w:val="00C730BE"/>
    <w:rsid w:val="00CA42E4"/>
    <w:rsid w:val="00DA05BF"/>
    <w:rsid w:val="00DA62D5"/>
    <w:rsid w:val="00DA7327"/>
    <w:rsid w:val="00E005A5"/>
    <w:rsid w:val="00EA22D5"/>
    <w:rsid w:val="00EC0602"/>
    <w:rsid w:val="00EF76AC"/>
    <w:rsid w:val="00F31C88"/>
    <w:rsid w:val="00F77781"/>
    <w:rsid w:val="00FA076C"/>
    <w:rsid w:val="00FB1C9A"/>
    <w:rsid w:val="00FC7AE7"/>
    <w:rsid w:val="00FE17C6"/>
    <w:rsid w:val="00FF1AF6"/>
  </w:rsids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6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Heading1">
    <w:name w:val="heading 1"/>
    <w:basedOn w:val="Normal"/>
    <w:next w:val="Normal"/>
    <w:link w:val="1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כותרת 1 תו"/>
    <w:basedOn w:val="DefaultParagraphFont"/>
    <w:link w:val="Heading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">
    <w:name w:val="כותרת 2 תו"/>
    <w:basedOn w:val="DefaultParagraphFont"/>
    <w:link w:val="Heading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">
    <w:name w:val="כותרת 3 תו"/>
    <w:basedOn w:val="DefaultParagraphFont"/>
    <w:link w:val="Heading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Normal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Normal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Header">
    <w:name w:val="header"/>
    <w:basedOn w:val="Normal"/>
    <w:link w:val="a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">
    <w:name w:val="כותרת עליונה תו"/>
    <w:basedOn w:val="DefaultParagraphFont"/>
    <w:link w:val="Header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ListParagraph">
    <w:name w:val="List Paragraph"/>
    <w:basedOn w:val="Normal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DefaultParagraphFont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Footer">
    <w:name w:val="footer"/>
    <w:basedOn w:val="Normal"/>
    <w:link w:val="a0"/>
    <w:uiPriority w:val="99"/>
    <w:unhideWhenUsed/>
    <w:rsid w:val="00720C1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0">
    <w:name w:val="כותרת תחתונה תו"/>
    <w:basedOn w:val="DefaultParagraphFont"/>
    <w:link w:val="Footer"/>
    <w:uiPriority w:val="99"/>
    <w:rsid w:val="00720C17"/>
    <w:rPr>
      <w:rFonts w:ascii="Calibri" w:eastAsia="Calibri" w:hAnsi="Calibri" w:cs="David"/>
      <w:sz w:val="24"/>
      <w:szCs w:val="24"/>
    </w:rPr>
  </w:style>
  <w:style w:type="paragraph" w:customStyle="1" w:styleId="heading0">
    <w:name w:val="heading 0"/>
    <w:basedOn w:val="Header"/>
    <w:qFormat/>
    <w:rsid w:val="00761747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TableHead">
    <w:name w:val="TableHead"/>
    <w:basedOn w:val="Normal"/>
    <w:qFormat/>
    <w:rsid w:val="001A6F29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  <w:style w:type="paragraph" w:customStyle="1" w:styleId="TableText">
    <w:name w:val="TableText"/>
    <w:basedOn w:val="Normal"/>
    <w:link w:val="TableText0"/>
    <w:qFormat/>
    <w:rsid w:val="001A6F29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table" w:styleId="TableGrid">
    <w:name w:val="Table Grid"/>
    <w:aliases w:val="טקסט טבלה תחתונה"/>
    <w:basedOn w:val="TableNormal"/>
    <w:uiPriority w:val="59"/>
    <w:rsid w:val="001A6F29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0">
    <w:name w:val="TableText תו"/>
    <w:basedOn w:val="DefaultParagraphFont"/>
    <w:link w:val="TableText"/>
    <w:locked/>
    <w:rsid w:val="001A6F29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www.gov.il/he/Departments/publications/Call_for_bids/tender-05-2022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